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35" w:rsidRPr="00327362" w:rsidRDefault="004255AF" w:rsidP="004255AF">
      <w:pPr>
        <w:ind w:left="-709"/>
        <w:rPr>
          <w:rFonts w:ascii="Times New Roman" w:hAnsi="Times New Roman" w:cs="Times New Roman"/>
          <w:sz w:val="28"/>
          <w:szCs w:val="28"/>
        </w:rPr>
      </w:pPr>
      <w:r w:rsidRPr="00327362">
        <w:rPr>
          <w:rFonts w:ascii="Times New Roman" w:hAnsi="Times New Roman" w:cs="Times New Roman"/>
          <w:sz w:val="28"/>
          <w:szCs w:val="28"/>
        </w:rPr>
        <w:t>Аналитическая справка об использовании учителем  истории МБОУ СОШ № 2 г. Ворсма Кудряшовой Ирины Владимировны дидактического материала на своих уроках</w:t>
      </w:r>
    </w:p>
    <w:p w:rsidR="004655C1" w:rsidRPr="00D75B0D" w:rsidRDefault="004655C1" w:rsidP="004255AF">
      <w:pPr>
        <w:ind w:left="-709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9" w:type="dxa"/>
        <w:tblInd w:w="-743" w:type="dxa"/>
        <w:tblLook w:val="04A0"/>
      </w:tblPr>
      <w:tblGrid>
        <w:gridCol w:w="8789"/>
        <w:gridCol w:w="3828"/>
        <w:gridCol w:w="3402"/>
      </w:tblGrid>
      <w:tr w:rsidR="004655C1" w:rsidRPr="00882A35" w:rsidTr="004655C1">
        <w:tc>
          <w:tcPr>
            <w:tcW w:w="8789" w:type="dxa"/>
          </w:tcPr>
          <w:p w:rsidR="00882A35" w:rsidRPr="00882A35" w:rsidRDefault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>На уровне методических приемов и педагогических  техник</w:t>
            </w:r>
          </w:p>
        </w:tc>
        <w:tc>
          <w:tcPr>
            <w:tcW w:w="3828" w:type="dxa"/>
          </w:tcPr>
          <w:p w:rsidR="00882A35" w:rsidRPr="00882A35" w:rsidRDefault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>На уровне отдельных компонентов системы</w:t>
            </w:r>
          </w:p>
        </w:tc>
        <w:tc>
          <w:tcPr>
            <w:tcW w:w="3402" w:type="dxa"/>
          </w:tcPr>
          <w:p w:rsidR="00882A35" w:rsidRPr="00882A35" w:rsidRDefault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>На уровне целостной системы</w:t>
            </w:r>
          </w:p>
        </w:tc>
      </w:tr>
      <w:tr w:rsidR="004655C1" w:rsidRPr="00882A35" w:rsidTr="004655C1">
        <w:tc>
          <w:tcPr>
            <w:tcW w:w="8789" w:type="dxa"/>
          </w:tcPr>
          <w:p w:rsidR="00882A35" w:rsidRPr="00882A35" w:rsidRDefault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>1. технология критического мышления</w:t>
            </w:r>
          </w:p>
          <w:p w:rsidR="00882A35" w:rsidRPr="00882A35" w:rsidRDefault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 xml:space="preserve">Приемы: </w:t>
            </w:r>
            <w:proofErr w:type="spellStart"/>
            <w:r w:rsidRPr="00882A35">
              <w:rPr>
                <w:rFonts w:ascii="Times New Roman" w:hAnsi="Times New Roman" w:cs="Times New Roman"/>
                <w:sz w:val="20"/>
                <w:szCs w:val="20"/>
              </w:rPr>
              <w:t>синквейн</w:t>
            </w:r>
            <w:proofErr w:type="spellEnd"/>
            <w:r w:rsidRPr="00882A35">
              <w:rPr>
                <w:rFonts w:ascii="Times New Roman" w:hAnsi="Times New Roman" w:cs="Times New Roman"/>
                <w:sz w:val="20"/>
                <w:szCs w:val="20"/>
              </w:rPr>
              <w:t>, кластер, зигзаг, таблица ЗХУ</w:t>
            </w:r>
          </w:p>
          <w:p w:rsidR="00882A35" w:rsidRPr="00882A35" w:rsidRDefault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>2. технология проблемного обучения</w:t>
            </w:r>
          </w:p>
          <w:p w:rsidR="00882A35" w:rsidRPr="004255AF" w:rsidRDefault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5AF">
              <w:rPr>
                <w:rFonts w:ascii="Times New Roman" w:hAnsi="Times New Roman" w:cs="Times New Roman"/>
                <w:sz w:val="20"/>
                <w:szCs w:val="20"/>
              </w:rPr>
              <w:t>Умение ставить вопросы, побуждающие детей мыслить, - одно из проявлений мастерства учителя. Ответы ребят выслушиваются обязательно все. Участие в совместной групповой работе расширяет кругозор учащихся. Каждый ученик высказывает свое мнение, не боясь осуждения одноклассников и учителя. Ирина Владимировна умело ставит вопросы, использует метод сравнения, наблюдения и наглядности. Такая деятельность, при которой не надо бояться ошибиться, можно высказать свое мнение, отношение, выполнить задание на выбор, которое доступно в зоне ближайшего развития, захватывает всю личность, развивается стремление довести дело до конца, пробуждаются интеллектуальные чувства - удовлетворение от сделанной работы, повышается мотивация к учебе. Работа с информационными технологиями занимает особое место в деятельности учителя. Использование ИКТ позволяет учащимся приобретать знания, которые не достигаются при традиционных методах обучения. Учащиеся сами делают свой выбор, проявляют инициативу. В ходе самостоятельных исследований развиваются индивидуальные способности учащихся, у них появляется возможность для решения актуальных проблем и задач более широкого спектра. На уроках истории воплощаются идеи педагогики сотрудничества, создается благоприятный психологический климат, способный вызывать положительные эмоции учащихся, в результате чего лучше усваивается учебный материал,  формируется уверенность в своих возможностях, в успешности обучения, обеспечивается повышение мотивации учебной деятельности учащихся. Все виды занятий по теоретическому материалу представляют собой работу с картами, таблицами, диаграммами, дополнительным материалом, направленную на развитие интеллекта, речи, внимания, логики, памяти и воображения. Подача обобщённого материала осуществляется крупными блоками.</w:t>
            </w:r>
          </w:p>
        </w:tc>
        <w:tc>
          <w:tcPr>
            <w:tcW w:w="3828" w:type="dxa"/>
          </w:tcPr>
          <w:p w:rsidR="00882A35" w:rsidRPr="00882A35" w:rsidRDefault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>Основные формы контроля традиционные: проверка домашнего задания, устные и письменные опросы, контрольные срезы, рефераты. Приёмы работы: составление календарей исторических событий и хронологических таблиц как средство постоянного повторения материала для поддержания базовых знаний, вычерчивание и заполнение логических схем для осмысления закономерных связей, составление кратких и развернутых картинных и смысловых планов при изучении большого по объему и сложного материала, размещение графических обозначений на контурных картах для прочного закрепления картографических знаний, работа со словарями и составление словарей незнакомых слов для обогащения словарного запаса учащихся.</w:t>
            </w:r>
          </w:p>
        </w:tc>
        <w:tc>
          <w:tcPr>
            <w:tcW w:w="3402" w:type="dxa"/>
          </w:tcPr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>5-6 классы</w:t>
            </w: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>Постановка познавательных вопросов, заданий и задач.</w:t>
            </w:r>
          </w:p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 xml:space="preserve"> 7-8-9</w:t>
            </w: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классы</w:t>
            </w:r>
          </w:p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 xml:space="preserve"> Сочетание проблемного изложения с решением логических задач.</w:t>
            </w: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 xml:space="preserve"> 8-9-10 классы</w:t>
            </w: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 xml:space="preserve"> Эвристическая беседа и проблемное изложение, постановка проблем и создание проблемных ситуаций.</w:t>
            </w: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 xml:space="preserve"> 10-11 классы</w:t>
            </w: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проблемного обучения:</w:t>
            </w:r>
          </w:p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 xml:space="preserve">  - постановка познавательных программ,</w:t>
            </w:r>
          </w:p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 xml:space="preserve">  -    проблемное изложение материала,</w:t>
            </w:r>
          </w:p>
          <w:p w:rsidR="00882A35" w:rsidRPr="00882A35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A35">
              <w:rPr>
                <w:rFonts w:ascii="Times New Roman" w:hAnsi="Times New Roman" w:cs="Times New Roman"/>
                <w:sz w:val="20"/>
                <w:szCs w:val="20"/>
              </w:rPr>
              <w:t xml:space="preserve">  - создание проблемных ситуаций.</w:t>
            </w:r>
          </w:p>
          <w:p w:rsidR="00882A35" w:rsidRPr="004255AF" w:rsidRDefault="00882A35" w:rsidP="0088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5AF">
              <w:rPr>
                <w:rFonts w:ascii="Times New Roman" w:hAnsi="Times New Roman" w:cs="Times New Roman"/>
                <w:sz w:val="20"/>
                <w:szCs w:val="20"/>
              </w:rPr>
              <w:t>Развивающие принципы обучения осуществляются на практике путем умело организованной дифференцированной работы с учащимися. На уроках систематически используется дополнительная научно-популярная литература, способствующая углублению теоретических знаний учащихся.</w:t>
            </w:r>
          </w:p>
        </w:tc>
      </w:tr>
    </w:tbl>
    <w:p w:rsidR="004655C1" w:rsidRDefault="004655C1"/>
    <w:p w:rsidR="004255AF" w:rsidRPr="004255AF" w:rsidRDefault="004255AF">
      <w:pPr>
        <w:rPr>
          <w:rFonts w:ascii="Times New Roman" w:hAnsi="Times New Roman" w:cs="Times New Roman"/>
          <w:sz w:val="24"/>
          <w:szCs w:val="24"/>
        </w:rPr>
      </w:pPr>
      <w:r w:rsidRPr="004255AF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4255AF">
        <w:rPr>
          <w:rFonts w:ascii="Times New Roman" w:hAnsi="Times New Roman" w:cs="Times New Roman"/>
          <w:sz w:val="24"/>
          <w:szCs w:val="24"/>
        </w:rPr>
        <w:t>школы:________________</w:t>
      </w:r>
      <w:proofErr w:type="spellEnd"/>
      <w:r w:rsidRPr="004255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55AF">
        <w:rPr>
          <w:rFonts w:ascii="Times New Roman" w:hAnsi="Times New Roman" w:cs="Times New Roman"/>
          <w:sz w:val="24"/>
          <w:szCs w:val="24"/>
        </w:rPr>
        <w:t>И.Н.Облизина</w:t>
      </w:r>
      <w:proofErr w:type="spellEnd"/>
      <w:r w:rsidRPr="004255AF">
        <w:rPr>
          <w:rFonts w:ascii="Times New Roman" w:hAnsi="Times New Roman" w:cs="Times New Roman"/>
          <w:sz w:val="24"/>
          <w:szCs w:val="24"/>
        </w:rPr>
        <w:t>)</w:t>
      </w:r>
    </w:p>
    <w:sectPr w:rsidR="004255AF" w:rsidRPr="004255AF" w:rsidSect="004255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882A35"/>
    <w:rsid w:val="000B49EB"/>
    <w:rsid w:val="002D3A0B"/>
    <w:rsid w:val="002E4112"/>
    <w:rsid w:val="00327362"/>
    <w:rsid w:val="00365707"/>
    <w:rsid w:val="004255AF"/>
    <w:rsid w:val="004655C1"/>
    <w:rsid w:val="006708E2"/>
    <w:rsid w:val="006739EE"/>
    <w:rsid w:val="00882A35"/>
    <w:rsid w:val="00A91334"/>
    <w:rsid w:val="00AB695F"/>
    <w:rsid w:val="00C07CAF"/>
    <w:rsid w:val="00D7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cp:lastPrinted>2014-04-13T14:36:00Z</cp:lastPrinted>
  <dcterms:created xsi:type="dcterms:W3CDTF">2014-04-13T13:55:00Z</dcterms:created>
  <dcterms:modified xsi:type="dcterms:W3CDTF">2014-04-13T14:37:00Z</dcterms:modified>
</cp:coreProperties>
</file>